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144389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144389">
        <w:rPr>
          <w:rFonts w:ascii="Times New Roman" w:hAnsi="Times New Roman"/>
          <w:color w:val="000000"/>
          <w:sz w:val="24"/>
          <w:szCs w:val="24"/>
        </w:rPr>
        <w:t>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957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95784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F95784" w:rsidRPr="00F95784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БИК 040813727</w:t>
            </w:r>
          </w:p>
          <w:p w:rsidR="00610B5C" w:rsidRPr="00610B5C" w:rsidRDefault="00F95784" w:rsidP="00F957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784">
              <w:rPr>
                <w:rFonts w:ascii="Times New Roman" w:hAnsi="Times New Roman"/>
                <w:sz w:val="24"/>
                <w:szCs w:val="24"/>
              </w:rPr>
              <w:t>Филиал Банка ВТБ (ПАО) в г. Хабаровске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AF3D7F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AF3D7F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AF3D7F">
              <w:rPr>
                <w:rFonts w:ascii="Times New Roman" w:hAnsi="Times New Roman"/>
              </w:rPr>
              <w:t>а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AF3D7F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  <w:bookmarkStart w:id="0" w:name="_GoBack"/>
            <w:bookmarkEnd w:id="0"/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46D" w:rsidRDefault="0079346D" w:rsidP="00DA6339">
      <w:pPr>
        <w:spacing w:after="0" w:line="240" w:lineRule="auto"/>
      </w:pPr>
      <w:r>
        <w:separator/>
      </w:r>
    </w:p>
  </w:endnote>
  <w:endnote w:type="continuationSeparator" w:id="0">
    <w:p w:rsidR="0079346D" w:rsidRDefault="0079346D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46D" w:rsidRDefault="0079346D" w:rsidP="00DA6339">
      <w:pPr>
        <w:spacing w:after="0" w:line="240" w:lineRule="auto"/>
      </w:pPr>
      <w:r>
        <w:separator/>
      </w:r>
    </w:p>
  </w:footnote>
  <w:footnote w:type="continuationSeparator" w:id="0">
    <w:p w:rsidR="0079346D" w:rsidRDefault="0079346D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44389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023DE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201FF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9346D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3D7F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9578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4381-FCD7-4996-8B1F-811EFD90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4013</Words>
  <Characters>22880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6</cp:revision>
  <cp:lastPrinted>2013-10-24T23:37:00Z</cp:lastPrinted>
  <dcterms:created xsi:type="dcterms:W3CDTF">2018-01-18T00:29:00Z</dcterms:created>
  <dcterms:modified xsi:type="dcterms:W3CDTF">2018-03-12T06:44:00Z</dcterms:modified>
</cp:coreProperties>
</file>